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DAA" w:rsidRDefault="00EA0DAA" w:rsidP="00EA0DAA">
      <w:pPr>
        <w:pStyle w:val="a3"/>
        <w:rPr>
          <w:b w:val="0"/>
          <w:szCs w:val="28"/>
          <w:u w:val="single"/>
        </w:rPr>
      </w:pPr>
      <w:r>
        <w:rPr>
          <w:b w:val="0"/>
          <w:szCs w:val="28"/>
          <w:u w:val="single"/>
        </w:rPr>
        <w:t>Документы, необходимые для оформления ребенка в учреждение, для детей-сирот и детей, оставшихся без попечения родителей:</w:t>
      </w:r>
    </w:p>
    <w:p w:rsidR="00EA0DAA" w:rsidRDefault="00EA0DAA" w:rsidP="00EA0DAA">
      <w:pPr>
        <w:pStyle w:val="a3"/>
        <w:ind w:left="60"/>
        <w:jc w:val="both"/>
        <w:rPr>
          <w:b w:val="0"/>
          <w:szCs w:val="28"/>
        </w:rPr>
      </w:pPr>
    </w:p>
    <w:p w:rsidR="00EA0DAA" w:rsidRDefault="00EA0DAA" w:rsidP="00EA0DAA">
      <w:pPr>
        <w:pStyle w:val="a3"/>
        <w:ind w:left="60"/>
        <w:jc w:val="both"/>
        <w:rPr>
          <w:b w:val="0"/>
          <w:szCs w:val="28"/>
        </w:rPr>
      </w:pPr>
      <w:r>
        <w:rPr>
          <w:b w:val="0"/>
          <w:szCs w:val="28"/>
        </w:rPr>
        <w:t xml:space="preserve">-    распоряжение (постановление) органа опеки и попечительства о направлении        </w:t>
      </w:r>
    </w:p>
    <w:p w:rsidR="00EA0DAA" w:rsidRDefault="00EA0DAA" w:rsidP="00EA0DAA">
      <w:pPr>
        <w:pStyle w:val="a3"/>
        <w:ind w:left="60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ребенка в учреждение социального обслуживания (для сирот и ОБПР);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 xml:space="preserve">соглашение между родителями, усыновителями либо опекунами (попечителями), организацией для детей сирот и детей, оставшихся без попечения родителей, и органом опеки и попечительства о временном пребывании ребенка в организации для детей – сирот и детей, оставшихся без попечения родителей;   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анкета ребенка (для детей сирот и ОБПР);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документы, подтверждающие социальный статус ребенка (для детей оставшихся без попечения родителей) – решение суда о лишении (ограничении) родительских прав, свидетельство о смерти родителя(ей), акт о подкидывании ребенка и т.п.;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копии удостоверений личности родителей (законных представителей);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согласие родителей (законных представителей) на обработку персональных данных;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протокол областной психолого-медико-педагогической комиссии;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заключение областной психолого-медико-педагогической комиссии;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паспорт;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свидетельство о рождении (подлинник);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полис обязательного медицинского страхования;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вкладыш или штамп о гражданстве;</w:t>
      </w:r>
    </w:p>
    <w:p w:rsidR="00EA0DAA" w:rsidRDefault="00516CC7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свидетельст</w:t>
      </w:r>
      <w:r w:rsidR="00EA0DAA">
        <w:rPr>
          <w:b w:val="0"/>
          <w:szCs w:val="28"/>
        </w:rPr>
        <w:t>во о постановке на учет физического лица в налоговом органе (ИНН);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справка о регистрации ребенка по месту жительства (при наличии);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 xml:space="preserve">справка </w:t>
      </w:r>
      <w:r w:rsidR="00883F5E">
        <w:rPr>
          <w:b w:val="0"/>
          <w:szCs w:val="28"/>
        </w:rPr>
        <w:t xml:space="preserve">об инвалидности из </w:t>
      </w:r>
      <w:r>
        <w:rPr>
          <w:b w:val="0"/>
          <w:szCs w:val="28"/>
        </w:rPr>
        <w:t>учреждения медико-социальной экспертизы (подлинник);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индивидуальная программа реабилитации или абилитации ребенка-инвалида, выдаваемая ФГУ  МСЭ;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 xml:space="preserve">индивидуальная программа предоставления социальных услуг; 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страховое пенсионное свидетельство;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справка о составе семьи;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справка о наличии жилья;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справка о наличии имущества;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справка о родственниках;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договора об открытии лицевых счетов (при наличии);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ходатайство направляющего органа;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2 фотографии;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согласие ребенка на помещение в учреждение (с 10 лет);</w:t>
      </w:r>
    </w:p>
    <w:p w:rsidR="00EA0DAA" w:rsidRDefault="00EA0DAA" w:rsidP="00EA0DAA">
      <w:pPr>
        <w:pStyle w:val="a3"/>
        <w:ind w:left="420"/>
        <w:jc w:val="both"/>
        <w:rPr>
          <w:b w:val="0"/>
          <w:szCs w:val="28"/>
        </w:rPr>
      </w:pPr>
    </w:p>
    <w:p w:rsidR="00516CC7" w:rsidRDefault="00516CC7" w:rsidP="00EA0DAA">
      <w:pPr>
        <w:pStyle w:val="a3"/>
        <w:ind w:left="420"/>
        <w:jc w:val="both"/>
        <w:rPr>
          <w:b w:val="0"/>
          <w:szCs w:val="28"/>
        </w:rPr>
      </w:pPr>
    </w:p>
    <w:p w:rsidR="00516CC7" w:rsidRDefault="00516CC7" w:rsidP="00EA0DAA">
      <w:pPr>
        <w:pStyle w:val="a3"/>
        <w:ind w:left="420"/>
        <w:jc w:val="both"/>
        <w:rPr>
          <w:b w:val="0"/>
          <w:szCs w:val="28"/>
        </w:rPr>
      </w:pPr>
    </w:p>
    <w:p w:rsidR="00516CC7" w:rsidRDefault="00516CC7" w:rsidP="00EA0DAA">
      <w:pPr>
        <w:pStyle w:val="a3"/>
        <w:ind w:left="420"/>
        <w:jc w:val="both"/>
        <w:rPr>
          <w:b w:val="0"/>
          <w:szCs w:val="28"/>
        </w:rPr>
      </w:pPr>
    </w:p>
    <w:p w:rsidR="00EA0DAA" w:rsidRDefault="00EA0DAA" w:rsidP="00EA0DAA">
      <w:pPr>
        <w:pStyle w:val="a3"/>
        <w:ind w:left="420"/>
        <w:jc w:val="both"/>
        <w:rPr>
          <w:b w:val="0"/>
          <w:szCs w:val="28"/>
          <w:u w:val="single"/>
        </w:rPr>
      </w:pPr>
      <w:r>
        <w:rPr>
          <w:b w:val="0"/>
          <w:szCs w:val="28"/>
          <w:u w:val="single"/>
        </w:rPr>
        <w:lastRenderedPageBreak/>
        <w:t>МЕДИЦИНСКИЕ ДОКУМЕНТЫ</w:t>
      </w:r>
    </w:p>
    <w:p w:rsidR="00EA0DAA" w:rsidRDefault="00EA0DAA" w:rsidP="00EA0DAA">
      <w:pPr>
        <w:pStyle w:val="a3"/>
        <w:ind w:left="420"/>
        <w:jc w:val="both"/>
        <w:rPr>
          <w:b w:val="0"/>
          <w:szCs w:val="28"/>
        </w:rPr>
      </w:pPr>
    </w:p>
    <w:p w:rsidR="00EA0DAA" w:rsidRPr="00516CC7" w:rsidRDefault="00516CC7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 w:rsidRPr="00516CC7">
        <w:rPr>
          <w:b w:val="0"/>
          <w:szCs w:val="28"/>
        </w:rPr>
        <w:t>индивидуальная карта развития ребенка (форма № 26) или медицинская карта, оформленные и заверенные подписью руководителя и печатью лечебно-профилактического учреждения с заключениями следующих врачей специалистов: психиатр (диагноз: умственная отсталость, степень), педиатр, невролог, фтизиатр, хирург, онколог, стоматолог, окулист, дерматолог (КЭК)</w:t>
      </w:r>
      <w:r w:rsidR="00EA0DAA" w:rsidRPr="00516CC7">
        <w:rPr>
          <w:b w:val="0"/>
          <w:szCs w:val="28"/>
        </w:rPr>
        <w:t>;</w:t>
      </w:r>
    </w:p>
    <w:p w:rsidR="00EA0DAA" w:rsidRDefault="00EA0DAA" w:rsidP="00EA0DA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помощи.</w:t>
      </w:r>
    </w:p>
    <w:p w:rsidR="00EA0DAA" w:rsidRDefault="00EA0DAA" w:rsidP="00EA0DA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амбулаторная карта;</w:t>
      </w:r>
    </w:p>
    <w:p w:rsidR="00EA0DAA" w:rsidRDefault="00EA0DAA" w:rsidP="00EA0DA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заседания врачебной комиссии паллиативного больного (при наличии) у лежачих больных;</w:t>
      </w:r>
    </w:p>
    <w:p w:rsidR="00EA0DAA" w:rsidRDefault="00EA0DAA" w:rsidP="00EA0DAA">
      <w:pPr>
        <w:pStyle w:val="a3"/>
        <w:ind w:left="60"/>
        <w:jc w:val="both"/>
        <w:rPr>
          <w:b w:val="0"/>
          <w:i/>
          <w:iCs/>
          <w:szCs w:val="28"/>
          <w:u w:val="single"/>
        </w:rPr>
      </w:pPr>
      <w:r>
        <w:rPr>
          <w:b w:val="0"/>
          <w:i/>
          <w:iCs/>
          <w:szCs w:val="28"/>
          <w:u w:val="single"/>
        </w:rPr>
        <w:t xml:space="preserve">Результаты лабораторных исследований: 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анализ крови на сифилис;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анализ крови на ВИЧ;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анализ крови на маркеры вирусных гепатитов;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общий анализ крови  и мочи;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анализ кала на яйца гельминтов и на энтеробиоз;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 xml:space="preserve">выписка из истории развития ребенка с данными о перенесенных заболеваниях;  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прививочный сертификат;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флюорографический снимо</w:t>
      </w:r>
      <w:r w:rsidR="00026913">
        <w:rPr>
          <w:b w:val="0"/>
          <w:szCs w:val="28"/>
        </w:rPr>
        <w:t>к с описанием  для детей  от  14</w:t>
      </w:r>
      <w:r>
        <w:rPr>
          <w:b w:val="0"/>
          <w:szCs w:val="28"/>
        </w:rPr>
        <w:t xml:space="preserve"> до 18 лет, </w:t>
      </w:r>
    </w:p>
    <w:p w:rsidR="00026913" w:rsidRDefault="00026913" w:rsidP="00026913">
      <w:pPr>
        <w:pStyle w:val="a3"/>
        <w:ind w:left="60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-     для детей от 4 до14 лет результаты пробы Манту и Д-теста, при отсутствии    </w:t>
      </w:r>
    </w:p>
    <w:p w:rsidR="00EA0DAA" w:rsidRDefault="00026913" w:rsidP="00026913">
      <w:pPr>
        <w:pStyle w:val="a3"/>
        <w:ind w:left="60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</w:t>
      </w:r>
      <w:r w:rsidR="00EA0DAA">
        <w:rPr>
          <w:b w:val="0"/>
          <w:bCs/>
          <w:szCs w:val="28"/>
          <w:lang w:val="en-US"/>
        </w:rPr>
        <w:t>R</w:t>
      </w:r>
      <w:r w:rsidR="00EA0DAA">
        <w:rPr>
          <w:b w:val="0"/>
          <w:bCs/>
          <w:szCs w:val="28"/>
        </w:rPr>
        <w:t>-графия грудной клетки (снимок с опи</w:t>
      </w:r>
      <w:r>
        <w:rPr>
          <w:b w:val="0"/>
          <w:bCs/>
          <w:szCs w:val="28"/>
        </w:rPr>
        <w:t>санием)</w:t>
      </w:r>
      <w:r w:rsidR="00EA0DAA">
        <w:rPr>
          <w:b w:val="0"/>
          <w:bCs/>
          <w:szCs w:val="28"/>
        </w:rPr>
        <w:t>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медицинский полис.</w:t>
      </w:r>
    </w:p>
    <w:p w:rsidR="00EA0DAA" w:rsidRDefault="00EA0DAA" w:rsidP="00EA0DAA">
      <w:pPr>
        <w:pStyle w:val="a3"/>
        <w:ind w:left="60"/>
        <w:jc w:val="both"/>
        <w:rPr>
          <w:b w:val="0"/>
          <w:szCs w:val="28"/>
        </w:rPr>
      </w:pPr>
      <w:r>
        <w:rPr>
          <w:b w:val="0"/>
          <w:szCs w:val="28"/>
        </w:rPr>
        <w:t xml:space="preserve">После получения направления, при поступлении в стационарное учреждение социального обслуживания  к вышеперечисленным документам  приложить: 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результат анализа кала  на дизгруппу (срок действия 14 дней);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результаты анализов мазков из носа и зева на дифтерию (срок действия 14 дней);</w:t>
      </w:r>
    </w:p>
    <w:p w:rsidR="00EA0DAA" w:rsidRDefault="00EA0DAA" w:rsidP="00EA0DAA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>справку об эпидокружении,  выданную СЭС (срок действия 3 дня);</w:t>
      </w:r>
    </w:p>
    <w:p w:rsidR="00EA0DAA" w:rsidRDefault="00EA0DAA" w:rsidP="00EA0DAA">
      <w:pPr>
        <w:pStyle w:val="a3"/>
        <w:jc w:val="both"/>
        <w:rPr>
          <w:b w:val="0"/>
          <w:szCs w:val="28"/>
        </w:rPr>
      </w:pPr>
    </w:p>
    <w:p w:rsidR="00EA0DAA" w:rsidRDefault="00EA0DAA" w:rsidP="00EA0DAA">
      <w:pPr>
        <w:pStyle w:val="a3"/>
        <w:jc w:val="both"/>
        <w:rPr>
          <w:b w:val="0"/>
          <w:szCs w:val="28"/>
        </w:rPr>
      </w:pPr>
    </w:p>
    <w:p w:rsidR="00EA0DAA" w:rsidRDefault="00EA0DAA" w:rsidP="00EA0DAA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Основанием для помещения ребен</w:t>
      </w:r>
      <w:r w:rsidR="004E0F3B">
        <w:rPr>
          <w:b w:val="0"/>
          <w:szCs w:val="28"/>
        </w:rPr>
        <w:t>ка в БУ ВО «Центр социального обслуживания, поддержки и реабилитации»</w:t>
      </w:r>
      <w:bookmarkStart w:id="0" w:name="_GoBack"/>
      <w:bookmarkEnd w:id="0"/>
      <w:r>
        <w:rPr>
          <w:b w:val="0"/>
          <w:szCs w:val="28"/>
        </w:rPr>
        <w:t xml:space="preserve"> является направление для помещения ребенка в организацию для детей-сирот и детей, оставшихся без попечения родителей, оказывающую социальные услуги, в отношении ко</w:t>
      </w:r>
      <w:r w:rsidR="00026913">
        <w:rPr>
          <w:b w:val="0"/>
          <w:szCs w:val="28"/>
        </w:rPr>
        <w:t>торых министерство</w:t>
      </w:r>
      <w:r>
        <w:rPr>
          <w:b w:val="0"/>
          <w:szCs w:val="28"/>
        </w:rPr>
        <w:t xml:space="preserve"> социальной защиты Воронежской области осуществляет функции и полномочия учредителя.</w:t>
      </w:r>
    </w:p>
    <w:p w:rsidR="00B318F2" w:rsidRDefault="00B318F2"/>
    <w:sectPr w:rsidR="00B318F2" w:rsidSect="00EA0DA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83AA2"/>
    <w:multiLevelType w:val="singleLevel"/>
    <w:tmpl w:val="536E38BA"/>
    <w:lvl w:ilvl="0">
      <w:numFmt w:val="bullet"/>
      <w:lvlText w:val="-"/>
      <w:lvlJc w:val="left"/>
      <w:pPr>
        <w:tabs>
          <w:tab w:val="num" w:pos="420"/>
        </w:tabs>
        <w:ind w:left="4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8C"/>
    <w:rsid w:val="00026913"/>
    <w:rsid w:val="0021628C"/>
    <w:rsid w:val="004E0F3B"/>
    <w:rsid w:val="00516CC7"/>
    <w:rsid w:val="00883F5E"/>
    <w:rsid w:val="00B318F2"/>
    <w:rsid w:val="00EA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037E"/>
  <w15:chartTrackingRefBased/>
  <w15:docId w15:val="{F5C42502-B4B8-4436-8AA2-8C1D6C07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A0D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EA0D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A0D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4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usr</cp:lastModifiedBy>
  <cp:revision>11</cp:revision>
  <dcterms:created xsi:type="dcterms:W3CDTF">2023-07-27T07:35:00Z</dcterms:created>
  <dcterms:modified xsi:type="dcterms:W3CDTF">2025-12-16T11:44:00Z</dcterms:modified>
</cp:coreProperties>
</file>