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DAA" w:rsidRDefault="00EA0DAA" w:rsidP="00EA0DAA">
      <w:pPr>
        <w:pStyle w:val="a3"/>
        <w:rPr>
          <w:b w:val="0"/>
          <w:szCs w:val="28"/>
          <w:u w:val="single"/>
        </w:rPr>
      </w:pPr>
      <w:r>
        <w:rPr>
          <w:b w:val="0"/>
          <w:szCs w:val="28"/>
          <w:u w:val="single"/>
        </w:rPr>
        <w:t>Документы, необходимые для оформления ребенка в учреждение, для детей-сирот и детей, оставшихся без попечения родителей:</w:t>
      </w:r>
    </w:p>
    <w:p w:rsidR="00EA0DAA" w:rsidRDefault="00EA0DAA" w:rsidP="00EA0DAA">
      <w:pPr>
        <w:pStyle w:val="a3"/>
        <w:ind w:left="60"/>
        <w:jc w:val="both"/>
        <w:rPr>
          <w:b w:val="0"/>
          <w:szCs w:val="28"/>
        </w:rPr>
      </w:pPr>
    </w:p>
    <w:p w:rsidR="00EA0DAA" w:rsidRDefault="00EA0DAA" w:rsidP="00EA0DAA">
      <w:pPr>
        <w:pStyle w:val="a3"/>
        <w:ind w:left="60"/>
        <w:jc w:val="both"/>
        <w:rPr>
          <w:b w:val="0"/>
          <w:szCs w:val="28"/>
        </w:rPr>
      </w:pPr>
      <w:r>
        <w:rPr>
          <w:b w:val="0"/>
          <w:szCs w:val="28"/>
        </w:rPr>
        <w:t xml:space="preserve">-    распоряжение (постановление) органа опеки и попечительства о направлении        </w:t>
      </w:r>
    </w:p>
    <w:p w:rsidR="00EA0DAA" w:rsidRDefault="00EA0DAA" w:rsidP="00EA0DAA">
      <w:pPr>
        <w:pStyle w:val="a3"/>
        <w:ind w:left="60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ребенка в учреждение социального обслуживания (для сирот и ОБПР);</w:t>
      </w:r>
    </w:p>
    <w:p w:rsidR="00EA0DAA" w:rsidRDefault="00EA0DAA" w:rsidP="00EA0DAA">
      <w:pPr>
        <w:pStyle w:val="a3"/>
        <w:numPr>
          <w:ilvl w:val="0"/>
          <w:numId w:val="1"/>
        </w:numPr>
        <w:jc w:val="both"/>
        <w:rPr>
          <w:b w:val="0"/>
          <w:szCs w:val="28"/>
        </w:rPr>
      </w:pPr>
      <w:r>
        <w:rPr>
          <w:b w:val="0"/>
          <w:szCs w:val="28"/>
        </w:rPr>
        <w:t xml:space="preserve">соглашение между родителями, усыновителями либо опекунами (попечителями), организацией для детей сирот и детей, оставшихся без попечения родителей, и органом опеки и попечительства о временном пребывании ребенка в организации для детей – сирот и детей, оставшихся без попечения родителей;   </w:t>
      </w:r>
    </w:p>
    <w:p w:rsidR="00EA0DAA" w:rsidRDefault="00EA0DAA" w:rsidP="00EA0DAA">
      <w:pPr>
        <w:pStyle w:val="a3"/>
        <w:numPr>
          <w:ilvl w:val="0"/>
          <w:numId w:val="1"/>
        </w:numPr>
        <w:jc w:val="both"/>
        <w:rPr>
          <w:b w:val="0"/>
          <w:szCs w:val="28"/>
        </w:rPr>
      </w:pPr>
      <w:r>
        <w:rPr>
          <w:b w:val="0"/>
          <w:szCs w:val="28"/>
        </w:rPr>
        <w:t>анкета ребенка (для детей сирот и ОБПР);</w:t>
      </w:r>
    </w:p>
    <w:p w:rsidR="00EA0DAA" w:rsidRDefault="00EA0DAA" w:rsidP="00EA0DAA">
      <w:pPr>
        <w:pStyle w:val="a3"/>
        <w:numPr>
          <w:ilvl w:val="0"/>
          <w:numId w:val="1"/>
        </w:numPr>
        <w:jc w:val="both"/>
        <w:rPr>
          <w:b w:val="0"/>
          <w:szCs w:val="28"/>
        </w:rPr>
      </w:pPr>
      <w:r>
        <w:rPr>
          <w:b w:val="0"/>
          <w:szCs w:val="28"/>
        </w:rPr>
        <w:t>документы, подтверждающие социальный статус ребенка (для детей оставшихся без попечения родителей) – решение суда о лишении (ограничении) родительских прав, свидетельство о смерти родителя(ей), акт о подкидывании ребенка и т.п.;</w:t>
      </w:r>
    </w:p>
    <w:p w:rsidR="00EA0DAA" w:rsidRDefault="00EA0DAA" w:rsidP="00EA0DAA">
      <w:pPr>
        <w:pStyle w:val="a3"/>
        <w:numPr>
          <w:ilvl w:val="0"/>
          <w:numId w:val="1"/>
        </w:numPr>
        <w:jc w:val="both"/>
        <w:rPr>
          <w:b w:val="0"/>
          <w:szCs w:val="28"/>
        </w:rPr>
      </w:pPr>
      <w:r>
        <w:rPr>
          <w:b w:val="0"/>
          <w:szCs w:val="28"/>
        </w:rPr>
        <w:t>копии удостоверений личности родителей (законных представителей);</w:t>
      </w:r>
    </w:p>
    <w:p w:rsidR="00EA0DAA" w:rsidRDefault="00EA0DAA" w:rsidP="00EA0DAA">
      <w:pPr>
        <w:pStyle w:val="a3"/>
        <w:numPr>
          <w:ilvl w:val="0"/>
          <w:numId w:val="1"/>
        </w:numPr>
        <w:jc w:val="both"/>
        <w:rPr>
          <w:b w:val="0"/>
          <w:szCs w:val="28"/>
        </w:rPr>
      </w:pPr>
      <w:r>
        <w:rPr>
          <w:b w:val="0"/>
          <w:szCs w:val="28"/>
        </w:rPr>
        <w:t>согласие родителей (законных представителей) на обработку персональных данных;</w:t>
      </w:r>
    </w:p>
    <w:p w:rsidR="00EA0DAA" w:rsidRDefault="00EA0DAA" w:rsidP="00EA0DAA">
      <w:pPr>
        <w:pStyle w:val="a3"/>
        <w:numPr>
          <w:ilvl w:val="0"/>
          <w:numId w:val="1"/>
        </w:numPr>
        <w:jc w:val="both"/>
        <w:rPr>
          <w:b w:val="0"/>
          <w:szCs w:val="28"/>
        </w:rPr>
      </w:pPr>
      <w:r>
        <w:rPr>
          <w:b w:val="0"/>
          <w:szCs w:val="28"/>
        </w:rPr>
        <w:t>протокол областной психолого-медико-педагогической комиссии;</w:t>
      </w:r>
    </w:p>
    <w:p w:rsidR="00EA0DAA" w:rsidRDefault="00EA0DAA" w:rsidP="00EA0DAA">
      <w:pPr>
        <w:pStyle w:val="a3"/>
        <w:numPr>
          <w:ilvl w:val="0"/>
          <w:numId w:val="1"/>
        </w:numPr>
        <w:jc w:val="both"/>
        <w:rPr>
          <w:b w:val="0"/>
          <w:szCs w:val="28"/>
        </w:rPr>
      </w:pPr>
      <w:r>
        <w:rPr>
          <w:b w:val="0"/>
          <w:szCs w:val="28"/>
        </w:rPr>
        <w:t>заключение областной психолого-медико-педагогической комиссии;</w:t>
      </w:r>
    </w:p>
    <w:p w:rsidR="00EA0DAA" w:rsidRDefault="00EA0DAA" w:rsidP="00EA0DAA">
      <w:pPr>
        <w:pStyle w:val="a3"/>
        <w:numPr>
          <w:ilvl w:val="0"/>
          <w:numId w:val="1"/>
        </w:numPr>
        <w:jc w:val="both"/>
        <w:rPr>
          <w:b w:val="0"/>
          <w:szCs w:val="28"/>
        </w:rPr>
      </w:pPr>
      <w:r>
        <w:rPr>
          <w:b w:val="0"/>
          <w:szCs w:val="28"/>
        </w:rPr>
        <w:t>паспорт;</w:t>
      </w:r>
    </w:p>
    <w:p w:rsidR="00EA0DAA" w:rsidRDefault="00EA0DAA" w:rsidP="00EA0DAA">
      <w:pPr>
        <w:pStyle w:val="a3"/>
        <w:numPr>
          <w:ilvl w:val="0"/>
          <w:numId w:val="1"/>
        </w:numPr>
        <w:jc w:val="both"/>
        <w:rPr>
          <w:b w:val="0"/>
          <w:szCs w:val="28"/>
        </w:rPr>
      </w:pPr>
      <w:r>
        <w:rPr>
          <w:b w:val="0"/>
          <w:szCs w:val="28"/>
        </w:rPr>
        <w:t>свидетельство о рождении (подлинник);</w:t>
      </w:r>
    </w:p>
    <w:p w:rsidR="00EA0DAA" w:rsidRDefault="00EA0DAA" w:rsidP="00EA0DAA">
      <w:pPr>
        <w:pStyle w:val="a3"/>
        <w:numPr>
          <w:ilvl w:val="0"/>
          <w:numId w:val="1"/>
        </w:numPr>
        <w:jc w:val="both"/>
        <w:rPr>
          <w:b w:val="0"/>
          <w:szCs w:val="28"/>
        </w:rPr>
      </w:pPr>
      <w:r>
        <w:rPr>
          <w:b w:val="0"/>
          <w:szCs w:val="28"/>
        </w:rPr>
        <w:t>полис обязательного медицинского страхования;</w:t>
      </w:r>
    </w:p>
    <w:p w:rsidR="00EA0DAA" w:rsidRDefault="00EA0DAA" w:rsidP="00EA0DAA">
      <w:pPr>
        <w:pStyle w:val="a3"/>
        <w:numPr>
          <w:ilvl w:val="0"/>
          <w:numId w:val="1"/>
        </w:numPr>
        <w:jc w:val="both"/>
        <w:rPr>
          <w:b w:val="0"/>
          <w:szCs w:val="28"/>
        </w:rPr>
      </w:pPr>
      <w:r>
        <w:rPr>
          <w:b w:val="0"/>
          <w:szCs w:val="28"/>
        </w:rPr>
        <w:t>вкладыш или штамп о гражданстве;</w:t>
      </w:r>
    </w:p>
    <w:p w:rsidR="00EA0DAA" w:rsidRDefault="00EA0DAA" w:rsidP="00EA0DAA">
      <w:pPr>
        <w:pStyle w:val="a3"/>
        <w:numPr>
          <w:ilvl w:val="0"/>
          <w:numId w:val="1"/>
        </w:numPr>
        <w:jc w:val="both"/>
        <w:rPr>
          <w:b w:val="0"/>
          <w:szCs w:val="28"/>
        </w:rPr>
      </w:pPr>
      <w:proofErr w:type="spellStart"/>
      <w:r>
        <w:rPr>
          <w:b w:val="0"/>
          <w:szCs w:val="28"/>
        </w:rPr>
        <w:t>св</w:t>
      </w:r>
      <w:proofErr w:type="spellEnd"/>
      <w:r>
        <w:rPr>
          <w:b w:val="0"/>
          <w:szCs w:val="28"/>
        </w:rPr>
        <w:t>-во о постановке на учет физического лица в налоговом органе (ИНН);</w:t>
      </w:r>
    </w:p>
    <w:p w:rsidR="00EA0DAA" w:rsidRDefault="00EA0DAA" w:rsidP="00EA0DAA">
      <w:pPr>
        <w:pStyle w:val="a3"/>
        <w:numPr>
          <w:ilvl w:val="0"/>
          <w:numId w:val="1"/>
        </w:numPr>
        <w:jc w:val="both"/>
        <w:rPr>
          <w:b w:val="0"/>
          <w:szCs w:val="28"/>
        </w:rPr>
      </w:pPr>
      <w:r>
        <w:rPr>
          <w:b w:val="0"/>
          <w:szCs w:val="28"/>
        </w:rPr>
        <w:t>справка о регистрации ребенка по месту жительства (при наличии);</w:t>
      </w:r>
    </w:p>
    <w:p w:rsidR="00EA0DAA" w:rsidRDefault="00EA0DAA" w:rsidP="00EA0DAA">
      <w:pPr>
        <w:pStyle w:val="a3"/>
        <w:numPr>
          <w:ilvl w:val="0"/>
          <w:numId w:val="1"/>
        </w:numPr>
        <w:jc w:val="both"/>
        <w:rPr>
          <w:b w:val="0"/>
          <w:szCs w:val="28"/>
        </w:rPr>
      </w:pPr>
      <w:r>
        <w:rPr>
          <w:b w:val="0"/>
          <w:szCs w:val="28"/>
        </w:rPr>
        <w:t xml:space="preserve">справка </w:t>
      </w:r>
      <w:r w:rsidR="00883F5E">
        <w:rPr>
          <w:b w:val="0"/>
          <w:szCs w:val="28"/>
        </w:rPr>
        <w:t xml:space="preserve">об инвалидности из </w:t>
      </w:r>
      <w:r>
        <w:rPr>
          <w:b w:val="0"/>
          <w:szCs w:val="28"/>
        </w:rPr>
        <w:t>учреждения медико-социальной экспертизы (подлинник);</w:t>
      </w:r>
    </w:p>
    <w:p w:rsidR="00EA0DAA" w:rsidRDefault="00EA0DAA" w:rsidP="00EA0DAA">
      <w:pPr>
        <w:pStyle w:val="a3"/>
        <w:numPr>
          <w:ilvl w:val="0"/>
          <w:numId w:val="1"/>
        </w:numPr>
        <w:jc w:val="both"/>
        <w:rPr>
          <w:b w:val="0"/>
          <w:szCs w:val="28"/>
        </w:rPr>
      </w:pPr>
      <w:r>
        <w:rPr>
          <w:b w:val="0"/>
          <w:szCs w:val="28"/>
        </w:rPr>
        <w:t xml:space="preserve">индивидуальная программа реабилитации или абилитации ребенка-инвалида, выдаваемая </w:t>
      </w:r>
      <w:proofErr w:type="gramStart"/>
      <w:r>
        <w:rPr>
          <w:b w:val="0"/>
          <w:szCs w:val="28"/>
        </w:rPr>
        <w:t>ФГУ  МСЭ</w:t>
      </w:r>
      <w:proofErr w:type="gramEnd"/>
      <w:r>
        <w:rPr>
          <w:b w:val="0"/>
          <w:szCs w:val="28"/>
        </w:rPr>
        <w:t>;</w:t>
      </w:r>
    </w:p>
    <w:p w:rsidR="00EA0DAA" w:rsidRDefault="00EA0DAA" w:rsidP="00EA0DAA">
      <w:pPr>
        <w:pStyle w:val="a3"/>
        <w:numPr>
          <w:ilvl w:val="0"/>
          <w:numId w:val="1"/>
        </w:numPr>
        <w:jc w:val="both"/>
        <w:rPr>
          <w:b w:val="0"/>
          <w:szCs w:val="28"/>
        </w:rPr>
      </w:pPr>
      <w:r>
        <w:rPr>
          <w:b w:val="0"/>
          <w:szCs w:val="28"/>
        </w:rPr>
        <w:t xml:space="preserve">индивидуальная программа предоставления социальных услуг; </w:t>
      </w:r>
    </w:p>
    <w:p w:rsidR="00EA0DAA" w:rsidRDefault="00EA0DAA" w:rsidP="00EA0DAA">
      <w:pPr>
        <w:pStyle w:val="a3"/>
        <w:numPr>
          <w:ilvl w:val="0"/>
          <w:numId w:val="1"/>
        </w:numPr>
        <w:jc w:val="both"/>
        <w:rPr>
          <w:b w:val="0"/>
          <w:szCs w:val="28"/>
        </w:rPr>
      </w:pPr>
      <w:r>
        <w:rPr>
          <w:b w:val="0"/>
          <w:szCs w:val="28"/>
        </w:rPr>
        <w:t>страховое пенсионное свидетельство;</w:t>
      </w:r>
    </w:p>
    <w:p w:rsidR="00EA0DAA" w:rsidRDefault="00EA0DAA" w:rsidP="00EA0DAA">
      <w:pPr>
        <w:pStyle w:val="a3"/>
        <w:numPr>
          <w:ilvl w:val="0"/>
          <w:numId w:val="1"/>
        </w:numPr>
        <w:jc w:val="both"/>
        <w:rPr>
          <w:b w:val="0"/>
          <w:szCs w:val="28"/>
        </w:rPr>
      </w:pPr>
      <w:r>
        <w:rPr>
          <w:b w:val="0"/>
          <w:szCs w:val="28"/>
        </w:rPr>
        <w:t>справка о составе семьи;</w:t>
      </w:r>
    </w:p>
    <w:p w:rsidR="00EA0DAA" w:rsidRDefault="00EA0DAA" w:rsidP="00EA0DAA">
      <w:pPr>
        <w:pStyle w:val="a3"/>
        <w:numPr>
          <w:ilvl w:val="0"/>
          <w:numId w:val="1"/>
        </w:numPr>
        <w:jc w:val="both"/>
        <w:rPr>
          <w:b w:val="0"/>
          <w:szCs w:val="28"/>
        </w:rPr>
      </w:pPr>
      <w:r>
        <w:rPr>
          <w:b w:val="0"/>
          <w:szCs w:val="28"/>
        </w:rPr>
        <w:t>справка о наличии жилья;</w:t>
      </w:r>
    </w:p>
    <w:p w:rsidR="00EA0DAA" w:rsidRDefault="00EA0DAA" w:rsidP="00EA0DAA">
      <w:pPr>
        <w:pStyle w:val="a3"/>
        <w:numPr>
          <w:ilvl w:val="0"/>
          <w:numId w:val="1"/>
        </w:numPr>
        <w:jc w:val="both"/>
        <w:rPr>
          <w:b w:val="0"/>
          <w:szCs w:val="28"/>
        </w:rPr>
      </w:pPr>
      <w:r>
        <w:rPr>
          <w:b w:val="0"/>
          <w:szCs w:val="28"/>
        </w:rPr>
        <w:t>справка о наличии имущества;</w:t>
      </w:r>
    </w:p>
    <w:p w:rsidR="00EA0DAA" w:rsidRDefault="00EA0DAA" w:rsidP="00EA0DAA">
      <w:pPr>
        <w:pStyle w:val="a3"/>
        <w:numPr>
          <w:ilvl w:val="0"/>
          <w:numId w:val="1"/>
        </w:numPr>
        <w:jc w:val="both"/>
        <w:rPr>
          <w:b w:val="0"/>
          <w:szCs w:val="28"/>
        </w:rPr>
      </w:pPr>
      <w:r>
        <w:rPr>
          <w:b w:val="0"/>
          <w:szCs w:val="28"/>
        </w:rPr>
        <w:t>справка о родственниках;</w:t>
      </w:r>
    </w:p>
    <w:p w:rsidR="00EA0DAA" w:rsidRDefault="00EA0DAA" w:rsidP="00EA0DAA">
      <w:pPr>
        <w:pStyle w:val="a3"/>
        <w:numPr>
          <w:ilvl w:val="0"/>
          <w:numId w:val="1"/>
        </w:numPr>
        <w:jc w:val="both"/>
        <w:rPr>
          <w:b w:val="0"/>
          <w:szCs w:val="28"/>
        </w:rPr>
      </w:pPr>
      <w:r>
        <w:rPr>
          <w:b w:val="0"/>
          <w:szCs w:val="28"/>
        </w:rPr>
        <w:t>договора об открытии лицевых счетов (при наличии);</w:t>
      </w:r>
    </w:p>
    <w:p w:rsidR="00EA0DAA" w:rsidRDefault="00EA0DAA" w:rsidP="00EA0DAA">
      <w:pPr>
        <w:pStyle w:val="a3"/>
        <w:numPr>
          <w:ilvl w:val="0"/>
          <w:numId w:val="1"/>
        </w:numPr>
        <w:jc w:val="both"/>
        <w:rPr>
          <w:b w:val="0"/>
          <w:szCs w:val="28"/>
        </w:rPr>
      </w:pPr>
      <w:r>
        <w:rPr>
          <w:b w:val="0"/>
          <w:szCs w:val="28"/>
        </w:rPr>
        <w:t>ходатайство направляющего органа;</w:t>
      </w:r>
    </w:p>
    <w:p w:rsidR="00EA0DAA" w:rsidRDefault="00EA0DAA" w:rsidP="00EA0DAA">
      <w:pPr>
        <w:pStyle w:val="a3"/>
        <w:numPr>
          <w:ilvl w:val="0"/>
          <w:numId w:val="1"/>
        </w:numPr>
        <w:jc w:val="both"/>
        <w:rPr>
          <w:b w:val="0"/>
          <w:szCs w:val="28"/>
        </w:rPr>
      </w:pPr>
      <w:r>
        <w:rPr>
          <w:b w:val="0"/>
          <w:szCs w:val="28"/>
        </w:rPr>
        <w:t>2 фотографии;</w:t>
      </w:r>
    </w:p>
    <w:p w:rsidR="00EA0DAA" w:rsidRDefault="00EA0DAA" w:rsidP="00EA0DAA">
      <w:pPr>
        <w:pStyle w:val="a3"/>
        <w:numPr>
          <w:ilvl w:val="0"/>
          <w:numId w:val="1"/>
        </w:numPr>
        <w:jc w:val="both"/>
        <w:rPr>
          <w:b w:val="0"/>
          <w:szCs w:val="28"/>
        </w:rPr>
      </w:pPr>
      <w:r>
        <w:rPr>
          <w:b w:val="0"/>
          <w:szCs w:val="28"/>
        </w:rPr>
        <w:t>согласие ребенка на помещение в учреждение (с 10 лет);</w:t>
      </w:r>
    </w:p>
    <w:p w:rsidR="00EA0DAA" w:rsidRDefault="00EA0DAA" w:rsidP="00EA0DAA">
      <w:pPr>
        <w:pStyle w:val="a3"/>
        <w:ind w:left="420"/>
        <w:jc w:val="both"/>
        <w:rPr>
          <w:b w:val="0"/>
          <w:szCs w:val="28"/>
        </w:rPr>
      </w:pPr>
    </w:p>
    <w:p w:rsidR="00EA0DAA" w:rsidRDefault="00EA0DAA" w:rsidP="00EA0DAA">
      <w:pPr>
        <w:pStyle w:val="a3"/>
        <w:ind w:left="420"/>
        <w:jc w:val="both"/>
        <w:rPr>
          <w:b w:val="0"/>
          <w:szCs w:val="28"/>
          <w:u w:val="single"/>
        </w:rPr>
      </w:pPr>
      <w:r>
        <w:rPr>
          <w:b w:val="0"/>
          <w:szCs w:val="28"/>
          <w:u w:val="single"/>
        </w:rPr>
        <w:t>МЕДИЦИНСКИЕ ДОКУМЕНТЫ</w:t>
      </w:r>
    </w:p>
    <w:p w:rsidR="00EA0DAA" w:rsidRDefault="00EA0DAA" w:rsidP="00EA0DAA">
      <w:pPr>
        <w:pStyle w:val="a3"/>
        <w:ind w:left="420"/>
        <w:jc w:val="both"/>
        <w:rPr>
          <w:b w:val="0"/>
          <w:szCs w:val="28"/>
        </w:rPr>
      </w:pPr>
    </w:p>
    <w:p w:rsidR="00EA0DAA" w:rsidRDefault="00EA0DAA" w:rsidP="00EA0DAA">
      <w:pPr>
        <w:pStyle w:val="a3"/>
        <w:numPr>
          <w:ilvl w:val="0"/>
          <w:numId w:val="1"/>
        </w:numPr>
        <w:jc w:val="both"/>
        <w:rPr>
          <w:b w:val="0"/>
          <w:szCs w:val="28"/>
        </w:rPr>
      </w:pPr>
      <w:r>
        <w:rPr>
          <w:b w:val="0"/>
          <w:szCs w:val="28"/>
        </w:rPr>
        <w:t xml:space="preserve">индивидуальная карта развития ребенка (форма № 26) или медицинская карта, оформленные и заверенные подписью руководителя и печатью </w:t>
      </w:r>
      <w:r>
        <w:rPr>
          <w:b w:val="0"/>
          <w:szCs w:val="28"/>
        </w:rPr>
        <w:lastRenderedPageBreak/>
        <w:t>лечебно-профилактического учреждения с заключениями следующих врачей специалистов: терапевта, фтизиатра, хирурга, онколога, стоматолога, окулиста, психиатра, дермато-венеролога (КЭК);</w:t>
      </w:r>
    </w:p>
    <w:p w:rsidR="00EA0DAA" w:rsidRDefault="00EA0DAA" w:rsidP="00EA0DAA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информированное добровольное согласие на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помощи.</w:t>
      </w:r>
    </w:p>
    <w:p w:rsidR="00EA0DAA" w:rsidRDefault="00EA0DAA" w:rsidP="00EA0DAA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амбулаторная карта;</w:t>
      </w:r>
    </w:p>
    <w:p w:rsidR="00EA0DAA" w:rsidRDefault="00EA0DAA" w:rsidP="00EA0DAA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заседания врачебной комиссии паллиативного больного (при наличии) у лежачих больных;</w:t>
      </w:r>
    </w:p>
    <w:p w:rsidR="00EA0DAA" w:rsidRDefault="00EA0DAA" w:rsidP="00EA0DAA">
      <w:pPr>
        <w:pStyle w:val="a3"/>
        <w:ind w:left="60"/>
        <w:jc w:val="both"/>
        <w:rPr>
          <w:b w:val="0"/>
          <w:i/>
          <w:iCs/>
          <w:szCs w:val="28"/>
          <w:u w:val="single"/>
        </w:rPr>
      </w:pPr>
      <w:r>
        <w:rPr>
          <w:b w:val="0"/>
          <w:i/>
          <w:iCs/>
          <w:szCs w:val="28"/>
          <w:u w:val="single"/>
        </w:rPr>
        <w:t xml:space="preserve">Результаты лабораторных исследований: </w:t>
      </w:r>
    </w:p>
    <w:p w:rsidR="00EA0DAA" w:rsidRDefault="00EA0DAA" w:rsidP="00EA0DAA">
      <w:pPr>
        <w:pStyle w:val="a3"/>
        <w:numPr>
          <w:ilvl w:val="0"/>
          <w:numId w:val="1"/>
        </w:numPr>
        <w:jc w:val="both"/>
        <w:rPr>
          <w:b w:val="0"/>
          <w:szCs w:val="28"/>
        </w:rPr>
      </w:pPr>
      <w:r>
        <w:rPr>
          <w:b w:val="0"/>
          <w:szCs w:val="28"/>
        </w:rPr>
        <w:t>анализ крови на сифилис;</w:t>
      </w:r>
    </w:p>
    <w:p w:rsidR="00EA0DAA" w:rsidRDefault="00EA0DAA" w:rsidP="00EA0DAA">
      <w:pPr>
        <w:pStyle w:val="a3"/>
        <w:numPr>
          <w:ilvl w:val="0"/>
          <w:numId w:val="1"/>
        </w:numPr>
        <w:jc w:val="both"/>
        <w:rPr>
          <w:b w:val="0"/>
          <w:szCs w:val="28"/>
        </w:rPr>
      </w:pPr>
      <w:r>
        <w:rPr>
          <w:b w:val="0"/>
          <w:szCs w:val="28"/>
        </w:rPr>
        <w:t>анализ крови на ВИЧ;</w:t>
      </w:r>
    </w:p>
    <w:p w:rsidR="00EA0DAA" w:rsidRDefault="00EA0DAA" w:rsidP="00EA0DAA">
      <w:pPr>
        <w:pStyle w:val="a3"/>
        <w:numPr>
          <w:ilvl w:val="0"/>
          <w:numId w:val="1"/>
        </w:numPr>
        <w:jc w:val="both"/>
        <w:rPr>
          <w:b w:val="0"/>
          <w:szCs w:val="28"/>
        </w:rPr>
      </w:pPr>
      <w:r>
        <w:rPr>
          <w:b w:val="0"/>
          <w:szCs w:val="28"/>
        </w:rPr>
        <w:t>анализ крови на маркеры вирусных гепатитов;</w:t>
      </w:r>
    </w:p>
    <w:p w:rsidR="00EA0DAA" w:rsidRDefault="00EA0DAA" w:rsidP="00EA0DAA">
      <w:pPr>
        <w:pStyle w:val="a3"/>
        <w:numPr>
          <w:ilvl w:val="0"/>
          <w:numId w:val="1"/>
        </w:numPr>
        <w:jc w:val="both"/>
        <w:rPr>
          <w:b w:val="0"/>
          <w:szCs w:val="28"/>
        </w:rPr>
      </w:pPr>
      <w:r>
        <w:rPr>
          <w:b w:val="0"/>
          <w:szCs w:val="28"/>
        </w:rPr>
        <w:t xml:space="preserve">общий анализ </w:t>
      </w:r>
      <w:proofErr w:type="gramStart"/>
      <w:r>
        <w:rPr>
          <w:b w:val="0"/>
          <w:szCs w:val="28"/>
        </w:rPr>
        <w:t>крови  и</w:t>
      </w:r>
      <w:proofErr w:type="gramEnd"/>
      <w:r>
        <w:rPr>
          <w:b w:val="0"/>
          <w:szCs w:val="28"/>
        </w:rPr>
        <w:t xml:space="preserve"> мочи;</w:t>
      </w:r>
    </w:p>
    <w:p w:rsidR="00EA0DAA" w:rsidRDefault="00EA0DAA" w:rsidP="00EA0DAA">
      <w:pPr>
        <w:pStyle w:val="a3"/>
        <w:numPr>
          <w:ilvl w:val="0"/>
          <w:numId w:val="1"/>
        </w:numPr>
        <w:jc w:val="both"/>
        <w:rPr>
          <w:b w:val="0"/>
          <w:szCs w:val="28"/>
        </w:rPr>
      </w:pPr>
      <w:r>
        <w:rPr>
          <w:b w:val="0"/>
          <w:szCs w:val="28"/>
        </w:rPr>
        <w:t>анализ кала на яйца гельминтов и на энтеробиоз;</w:t>
      </w:r>
    </w:p>
    <w:p w:rsidR="00EA0DAA" w:rsidRDefault="00EA0DAA" w:rsidP="00EA0DAA">
      <w:pPr>
        <w:pStyle w:val="a3"/>
        <w:numPr>
          <w:ilvl w:val="0"/>
          <w:numId w:val="1"/>
        </w:numPr>
        <w:jc w:val="both"/>
        <w:rPr>
          <w:b w:val="0"/>
          <w:szCs w:val="28"/>
        </w:rPr>
      </w:pPr>
      <w:r>
        <w:rPr>
          <w:b w:val="0"/>
          <w:szCs w:val="28"/>
        </w:rPr>
        <w:t xml:space="preserve">выписка из истории развития ребенка с данными о перенесенных заболеваниях;  </w:t>
      </w:r>
    </w:p>
    <w:p w:rsidR="00EA0DAA" w:rsidRDefault="00EA0DAA" w:rsidP="00EA0DAA">
      <w:pPr>
        <w:pStyle w:val="a3"/>
        <w:numPr>
          <w:ilvl w:val="0"/>
          <w:numId w:val="1"/>
        </w:numPr>
        <w:jc w:val="both"/>
        <w:rPr>
          <w:b w:val="0"/>
          <w:szCs w:val="28"/>
        </w:rPr>
      </w:pPr>
      <w:r>
        <w:rPr>
          <w:b w:val="0"/>
          <w:szCs w:val="28"/>
        </w:rPr>
        <w:t>прививочный сертификат;</w:t>
      </w:r>
    </w:p>
    <w:p w:rsidR="00EA0DAA" w:rsidRDefault="00EA0DAA" w:rsidP="00EA0DAA">
      <w:pPr>
        <w:pStyle w:val="a3"/>
        <w:numPr>
          <w:ilvl w:val="0"/>
          <w:numId w:val="1"/>
        </w:numPr>
        <w:jc w:val="both"/>
        <w:rPr>
          <w:b w:val="0"/>
          <w:szCs w:val="28"/>
        </w:rPr>
      </w:pPr>
      <w:r>
        <w:rPr>
          <w:b w:val="0"/>
          <w:szCs w:val="28"/>
        </w:rPr>
        <w:t xml:space="preserve">флюорографический снимок с </w:t>
      </w:r>
      <w:proofErr w:type="gramStart"/>
      <w:r>
        <w:rPr>
          <w:b w:val="0"/>
          <w:szCs w:val="28"/>
        </w:rPr>
        <w:t>описанием  для</w:t>
      </w:r>
      <w:proofErr w:type="gramEnd"/>
      <w:r>
        <w:rPr>
          <w:b w:val="0"/>
          <w:szCs w:val="28"/>
        </w:rPr>
        <w:t xml:space="preserve"> детей  от  15 до 18 лет, </w:t>
      </w:r>
    </w:p>
    <w:p w:rsidR="00EA0DAA" w:rsidRDefault="00EA0DAA" w:rsidP="00EA0DAA">
      <w:pPr>
        <w:pStyle w:val="a3"/>
        <w:ind w:left="420"/>
        <w:jc w:val="both"/>
        <w:rPr>
          <w:b w:val="0"/>
          <w:bCs/>
          <w:szCs w:val="28"/>
        </w:rPr>
      </w:pPr>
      <w:r>
        <w:rPr>
          <w:b w:val="0"/>
          <w:bCs/>
          <w:szCs w:val="28"/>
          <w:lang w:val="en-US"/>
        </w:rPr>
        <w:t>R</w:t>
      </w:r>
      <w:r>
        <w:rPr>
          <w:b w:val="0"/>
          <w:bCs/>
          <w:szCs w:val="28"/>
        </w:rPr>
        <w:t>-графия грудной клетки (снимок с описанием) для детей от 4 до 15 лет;</w:t>
      </w:r>
    </w:p>
    <w:p w:rsidR="00EA0DAA" w:rsidRDefault="00EA0DAA" w:rsidP="00EA0DAA">
      <w:pPr>
        <w:pStyle w:val="a3"/>
        <w:numPr>
          <w:ilvl w:val="0"/>
          <w:numId w:val="1"/>
        </w:numPr>
        <w:jc w:val="both"/>
        <w:rPr>
          <w:b w:val="0"/>
          <w:szCs w:val="28"/>
        </w:rPr>
      </w:pPr>
      <w:r>
        <w:rPr>
          <w:b w:val="0"/>
          <w:szCs w:val="28"/>
        </w:rPr>
        <w:t>медицинский полис.</w:t>
      </w:r>
    </w:p>
    <w:p w:rsidR="00EA0DAA" w:rsidRDefault="00EA0DAA" w:rsidP="00EA0DAA">
      <w:pPr>
        <w:pStyle w:val="a3"/>
        <w:ind w:left="60"/>
        <w:jc w:val="both"/>
        <w:rPr>
          <w:b w:val="0"/>
          <w:szCs w:val="28"/>
        </w:rPr>
      </w:pPr>
      <w:r>
        <w:rPr>
          <w:b w:val="0"/>
          <w:szCs w:val="28"/>
        </w:rPr>
        <w:t xml:space="preserve">После получения направления, при поступлении в стационарное учреждение социального </w:t>
      </w:r>
      <w:proofErr w:type="gramStart"/>
      <w:r>
        <w:rPr>
          <w:b w:val="0"/>
          <w:szCs w:val="28"/>
        </w:rPr>
        <w:t>обслуживания  к</w:t>
      </w:r>
      <w:proofErr w:type="gramEnd"/>
      <w:r>
        <w:rPr>
          <w:b w:val="0"/>
          <w:szCs w:val="28"/>
        </w:rPr>
        <w:t xml:space="preserve"> вышеперечисленным документам  приложить: </w:t>
      </w:r>
    </w:p>
    <w:p w:rsidR="00EA0DAA" w:rsidRDefault="00EA0DAA" w:rsidP="00EA0DAA">
      <w:pPr>
        <w:pStyle w:val="a3"/>
        <w:numPr>
          <w:ilvl w:val="0"/>
          <w:numId w:val="1"/>
        </w:numPr>
        <w:jc w:val="both"/>
        <w:rPr>
          <w:b w:val="0"/>
          <w:szCs w:val="28"/>
        </w:rPr>
      </w:pPr>
      <w:r>
        <w:rPr>
          <w:b w:val="0"/>
          <w:szCs w:val="28"/>
        </w:rPr>
        <w:t xml:space="preserve">результат анализа </w:t>
      </w:r>
      <w:proofErr w:type="gramStart"/>
      <w:r>
        <w:rPr>
          <w:b w:val="0"/>
          <w:szCs w:val="28"/>
        </w:rPr>
        <w:t>кала  на</w:t>
      </w:r>
      <w:proofErr w:type="gram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дизгруппу</w:t>
      </w:r>
      <w:proofErr w:type="spellEnd"/>
      <w:r>
        <w:rPr>
          <w:b w:val="0"/>
          <w:szCs w:val="28"/>
        </w:rPr>
        <w:t xml:space="preserve"> (срок действия 14 дней);</w:t>
      </w:r>
    </w:p>
    <w:p w:rsidR="00EA0DAA" w:rsidRDefault="00EA0DAA" w:rsidP="00EA0DAA">
      <w:pPr>
        <w:pStyle w:val="a3"/>
        <w:numPr>
          <w:ilvl w:val="0"/>
          <w:numId w:val="1"/>
        </w:numPr>
        <w:jc w:val="both"/>
        <w:rPr>
          <w:b w:val="0"/>
          <w:szCs w:val="28"/>
        </w:rPr>
      </w:pPr>
      <w:r>
        <w:rPr>
          <w:b w:val="0"/>
          <w:szCs w:val="28"/>
        </w:rPr>
        <w:t>результаты анализов мазков из носа и зева на дифтерию (срок действия 14 дней);</w:t>
      </w:r>
    </w:p>
    <w:p w:rsidR="00EA0DAA" w:rsidRDefault="00EA0DAA" w:rsidP="00EA0DAA">
      <w:pPr>
        <w:pStyle w:val="a3"/>
        <w:numPr>
          <w:ilvl w:val="0"/>
          <w:numId w:val="1"/>
        </w:numPr>
        <w:jc w:val="both"/>
        <w:rPr>
          <w:b w:val="0"/>
          <w:szCs w:val="28"/>
        </w:rPr>
      </w:pPr>
      <w:r>
        <w:rPr>
          <w:b w:val="0"/>
          <w:szCs w:val="28"/>
        </w:rPr>
        <w:t xml:space="preserve">справку об </w:t>
      </w:r>
      <w:proofErr w:type="gramStart"/>
      <w:r>
        <w:rPr>
          <w:b w:val="0"/>
          <w:szCs w:val="28"/>
        </w:rPr>
        <w:t>эпидокружении,  выданную</w:t>
      </w:r>
      <w:proofErr w:type="gramEnd"/>
      <w:r>
        <w:rPr>
          <w:b w:val="0"/>
          <w:szCs w:val="28"/>
        </w:rPr>
        <w:t xml:space="preserve"> СЭС (срок действия 3 дня);</w:t>
      </w:r>
    </w:p>
    <w:p w:rsidR="00EA0DAA" w:rsidRDefault="00EA0DAA" w:rsidP="00EA0DAA">
      <w:pPr>
        <w:pStyle w:val="a3"/>
        <w:jc w:val="both"/>
        <w:rPr>
          <w:b w:val="0"/>
          <w:szCs w:val="28"/>
        </w:rPr>
      </w:pPr>
      <w:bookmarkStart w:id="0" w:name="_GoBack"/>
      <w:bookmarkEnd w:id="0"/>
    </w:p>
    <w:p w:rsidR="00EA0DAA" w:rsidRDefault="00EA0DAA" w:rsidP="00EA0DAA">
      <w:pPr>
        <w:pStyle w:val="a3"/>
        <w:jc w:val="both"/>
        <w:rPr>
          <w:b w:val="0"/>
          <w:szCs w:val="28"/>
        </w:rPr>
      </w:pPr>
    </w:p>
    <w:p w:rsidR="00EA0DAA" w:rsidRDefault="00EA0DAA" w:rsidP="00EA0DAA">
      <w:pPr>
        <w:pStyle w:val="a3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 xml:space="preserve">Основанием для помещения ребенка в </w:t>
      </w:r>
      <w:proofErr w:type="gramStart"/>
      <w:r>
        <w:rPr>
          <w:b w:val="0"/>
          <w:szCs w:val="28"/>
        </w:rPr>
        <w:t>Бутурлиновский  детский</w:t>
      </w:r>
      <w:proofErr w:type="gramEnd"/>
      <w:r>
        <w:rPr>
          <w:b w:val="0"/>
          <w:szCs w:val="28"/>
        </w:rPr>
        <w:t xml:space="preserve"> дом является направление для помещения ребенка в организацию для детей-сирот и детей, оставшихся без попечения родителей, оказывающую социальные услуги, в отношении которых департамент социальной защиты Воронежской области осуществляет функции и полномочия учредителя.</w:t>
      </w:r>
    </w:p>
    <w:p w:rsidR="00B318F2" w:rsidRDefault="00B318F2"/>
    <w:sectPr w:rsidR="00B318F2" w:rsidSect="00EA0DA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F83AA2"/>
    <w:multiLevelType w:val="singleLevel"/>
    <w:tmpl w:val="536E38BA"/>
    <w:lvl w:ilvl="0">
      <w:numFmt w:val="bullet"/>
      <w:lvlText w:val="-"/>
      <w:lvlJc w:val="left"/>
      <w:pPr>
        <w:tabs>
          <w:tab w:val="num" w:pos="420"/>
        </w:tabs>
        <w:ind w:left="4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28C"/>
    <w:rsid w:val="0021628C"/>
    <w:rsid w:val="00883F5E"/>
    <w:rsid w:val="00B318F2"/>
    <w:rsid w:val="00EA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867D5"/>
  <w15:chartTrackingRefBased/>
  <w15:docId w15:val="{F5C42502-B4B8-4436-8AA2-8C1D6C07B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A0DA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EA0D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EA0D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4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564</Words>
  <Characters>3220</Characters>
  <Application>Microsoft Office Word</Application>
  <DocSecurity>0</DocSecurity>
  <Lines>26</Lines>
  <Paragraphs>7</Paragraphs>
  <ScaleCrop>false</ScaleCrop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usr</cp:lastModifiedBy>
  <cp:revision>5</cp:revision>
  <dcterms:created xsi:type="dcterms:W3CDTF">2023-07-27T07:35:00Z</dcterms:created>
  <dcterms:modified xsi:type="dcterms:W3CDTF">2023-12-26T12:26:00Z</dcterms:modified>
</cp:coreProperties>
</file>